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AD" w:rsidRDefault="00344A52" w:rsidP="006D51AD">
      <w:pPr>
        <w:pStyle w:val="paragraph"/>
        <w:ind w:right="-149"/>
        <w:jc w:val="right"/>
        <w:textAlignment w:val="baseline"/>
        <w:rPr>
          <w:rStyle w:val="scx147739141"/>
          <w:rFonts w:ascii="Arial" w:eastAsia="Calibri" w:hAnsi="Arial" w:cs="Arial"/>
          <w:sz w:val="44"/>
          <w:szCs w:val="44"/>
          <w:lang w:val="fr-FR"/>
        </w:rPr>
      </w:pPr>
      <w:bookmarkStart w:id="0" w:name="_GoBack"/>
      <w:bookmarkEnd w:id="0"/>
      <w:r w:rsidRPr="00B0010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9E3C5C" wp14:editId="347E7DA6">
            <wp:simplePos x="0" y="0"/>
            <wp:positionH relativeFrom="column">
              <wp:posOffset>-266700</wp:posOffset>
            </wp:positionH>
            <wp:positionV relativeFrom="margin">
              <wp:posOffset>-447675</wp:posOffset>
            </wp:positionV>
            <wp:extent cx="1495425" cy="1211580"/>
            <wp:effectExtent l="0" t="0" r="952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57">
        <w:rPr>
          <w:rStyle w:val="normaltextrun"/>
          <w:rFonts w:ascii="Arial" w:eastAsia="Calibri" w:hAnsi="Arial" w:cs="Arial"/>
          <w:b/>
          <w:bCs/>
          <w:sz w:val="44"/>
          <w:szCs w:val="44"/>
        </w:rPr>
        <w:t xml:space="preserve">  </w:t>
      </w:r>
      <w:r w:rsidR="00850F57">
        <w:rPr>
          <w:rStyle w:val="normaltextrun"/>
          <w:rFonts w:ascii="Arial" w:eastAsia="Calibri" w:hAnsi="Arial" w:cs="Arial"/>
          <w:b/>
          <w:bCs/>
          <w:sz w:val="44"/>
          <w:szCs w:val="44"/>
        </w:rPr>
        <w:tab/>
      </w:r>
      <w:r w:rsidR="006D51AD">
        <w:rPr>
          <w:rStyle w:val="normaltextrun"/>
          <w:rFonts w:ascii="Arial" w:eastAsia="Calibri" w:hAnsi="Arial" w:cs="Arial"/>
          <w:b/>
          <w:bCs/>
          <w:sz w:val="44"/>
          <w:szCs w:val="44"/>
        </w:rPr>
        <w:t xml:space="preserve">     </w:t>
      </w:r>
      <w:r w:rsidR="00E33E48">
        <w:rPr>
          <w:rStyle w:val="normaltextrun"/>
          <w:rFonts w:ascii="Arial" w:eastAsia="Calibri" w:hAnsi="Arial" w:cs="Arial"/>
          <w:b/>
          <w:bCs/>
          <w:sz w:val="44"/>
          <w:szCs w:val="44"/>
        </w:rPr>
        <w:t>Communiqué de presse</w:t>
      </w:r>
      <w:r w:rsidR="00473BBC" w:rsidRPr="00B00102">
        <w:rPr>
          <w:rStyle w:val="scx147739141"/>
          <w:rFonts w:ascii="Arial" w:eastAsia="Calibri" w:hAnsi="Arial" w:cs="Arial"/>
          <w:sz w:val="44"/>
          <w:szCs w:val="44"/>
          <w:lang w:val="fr-FR"/>
        </w:rPr>
        <w:t> </w:t>
      </w:r>
      <w:r w:rsidR="006D51AD">
        <w:rPr>
          <w:rStyle w:val="scx147739141"/>
          <w:rFonts w:ascii="Arial" w:eastAsia="Calibri" w:hAnsi="Arial" w:cs="Arial"/>
          <w:sz w:val="44"/>
          <w:szCs w:val="44"/>
          <w:lang w:val="fr-FR"/>
        </w:rPr>
        <w:t xml:space="preserve"> </w:t>
      </w:r>
    </w:p>
    <w:p w:rsidR="00490A1A" w:rsidRPr="006D51AD" w:rsidRDefault="00850F57" w:rsidP="00344A52">
      <w:pPr>
        <w:pStyle w:val="paragraph"/>
        <w:jc w:val="right"/>
        <w:textAlignment w:val="baseline"/>
        <w:rPr>
          <w:rStyle w:val="scx147739141"/>
          <w:rFonts w:ascii="Arial" w:eastAsia="Calibri" w:hAnsi="Arial" w:cs="Arial"/>
          <w:sz w:val="44"/>
          <w:szCs w:val="44"/>
          <w:lang w:val="fr-FR"/>
        </w:rPr>
      </w:pPr>
      <w:r>
        <w:rPr>
          <w:rStyle w:val="scx147739141"/>
          <w:rFonts w:ascii="Arial" w:eastAsia="Calibri" w:hAnsi="Arial" w:cs="Arial"/>
          <w:b/>
          <w:i/>
          <w:sz w:val="28"/>
          <w:szCs w:val="28"/>
          <w:lang w:val="fr-FR"/>
        </w:rPr>
        <w:t>Pour diffusion immédiate</w:t>
      </w:r>
    </w:p>
    <w:p w:rsidR="00850F57" w:rsidRPr="00E33E48" w:rsidRDefault="00850F57" w:rsidP="00344A52">
      <w:pPr>
        <w:pStyle w:val="paragraph"/>
        <w:jc w:val="right"/>
        <w:textAlignment w:val="baseline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87AB0" w:rsidRPr="00887AB0" w:rsidRDefault="00887AB0" w:rsidP="00887AB0">
      <w:pPr>
        <w:pStyle w:val="paragraph"/>
        <w:ind w:left="360"/>
        <w:jc w:val="center"/>
        <w:textAlignment w:val="baseline"/>
        <w:rPr>
          <w:rStyle w:val="normaltextrun"/>
          <w:rFonts w:ascii="Arial" w:hAnsi="Arial" w:cs="Arial"/>
          <w:lang w:val="fr-FR"/>
        </w:rPr>
      </w:pPr>
    </w:p>
    <w:p w:rsidR="00E33E48" w:rsidRPr="00887AB0" w:rsidRDefault="00473BBC" w:rsidP="00473BBC">
      <w:pPr>
        <w:pStyle w:val="paragraph"/>
        <w:numPr>
          <w:ilvl w:val="0"/>
          <w:numId w:val="1"/>
        </w:numPr>
        <w:jc w:val="center"/>
        <w:textAlignment w:val="baseline"/>
        <w:rPr>
          <w:rStyle w:val="normaltextrun"/>
          <w:rFonts w:ascii="Arial" w:hAnsi="Arial" w:cs="Arial"/>
          <w:sz w:val="28"/>
          <w:szCs w:val="28"/>
          <w:lang w:val="fr-FR"/>
        </w:rPr>
      </w:pPr>
      <w:r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 xml:space="preserve">le festival – Une programmation musicale </w:t>
      </w:r>
    </w:p>
    <w:p w:rsidR="00473BBC" w:rsidRPr="00887AB0" w:rsidRDefault="00E33E48" w:rsidP="00E33E48">
      <w:pPr>
        <w:pStyle w:val="paragraph"/>
        <w:ind w:left="360"/>
        <w:jc w:val="center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>au</w:t>
      </w:r>
      <w:r w:rsidR="009738E0">
        <w:rPr>
          <w:rStyle w:val="normaltextrun"/>
          <w:rFonts w:ascii="Arial" w:eastAsia="Calibri" w:hAnsi="Arial" w:cs="Arial"/>
          <w:b/>
          <w:bCs/>
          <w:sz w:val="28"/>
          <w:szCs w:val="28"/>
        </w:rPr>
        <w:t>x</w:t>
      </w:r>
      <w:proofErr w:type="gramEnd"/>
      <w:r w:rsidR="005A66AC"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 xml:space="preserve"> couleurs de</w:t>
      </w:r>
      <w:r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 xml:space="preserve">s </w:t>
      </w:r>
      <w:r w:rsidR="005A66AC"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>festivaliers</w:t>
      </w:r>
      <w:r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 xml:space="preserve"> et des souvenirs pour la vie</w:t>
      </w:r>
      <w:r w:rsidR="00473BBC" w:rsidRPr="00887AB0">
        <w:rPr>
          <w:rStyle w:val="normaltextrun"/>
          <w:rFonts w:ascii="Arial" w:eastAsia="Calibri" w:hAnsi="Arial" w:cs="Arial"/>
          <w:b/>
          <w:bCs/>
          <w:sz w:val="28"/>
          <w:szCs w:val="28"/>
        </w:rPr>
        <w:t>!</w:t>
      </w:r>
      <w:r w:rsidR="00473BBC" w:rsidRPr="00887AB0">
        <w:rPr>
          <w:rStyle w:val="eop"/>
          <w:rFonts w:ascii="Arial" w:eastAsia="Calibri" w:hAnsi="Arial" w:cs="Arial"/>
          <w:sz w:val="28"/>
          <w:szCs w:val="28"/>
          <w:lang w:val="fr-FR"/>
        </w:rPr>
        <w:t> </w:t>
      </w:r>
    </w:p>
    <w:p w:rsidR="00473BBC" w:rsidRPr="00887AB0" w:rsidRDefault="00473BBC" w:rsidP="00473BBC">
      <w:pPr>
        <w:pStyle w:val="paragraph"/>
        <w:ind w:left="360"/>
        <w:jc w:val="center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887AB0"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:rsidR="004A0CA7" w:rsidRPr="00887AB0" w:rsidRDefault="005F25DD" w:rsidP="002839E3">
      <w:pPr>
        <w:pStyle w:val="paragraph"/>
        <w:jc w:val="both"/>
        <w:textAlignment w:val="baseline"/>
        <w:rPr>
          <w:rStyle w:val="normaltextrun"/>
          <w:rFonts w:ascii="Arial" w:eastAsia="Calibri" w:hAnsi="Arial" w:cs="Arial"/>
        </w:rPr>
      </w:pPr>
      <w:r w:rsidRPr="00887AB0">
        <w:rPr>
          <w:rStyle w:val="normaltextrun"/>
          <w:rFonts w:ascii="Arial" w:eastAsia="Calibri" w:hAnsi="Arial" w:cs="Arial"/>
          <w:b/>
          <w:bCs/>
        </w:rPr>
        <w:t>Amos, le 20 mars 201</w:t>
      </w:r>
      <w:r w:rsidR="00523D5D" w:rsidRPr="00887AB0">
        <w:rPr>
          <w:rStyle w:val="normaltextrun"/>
          <w:rFonts w:ascii="Arial" w:eastAsia="Calibri" w:hAnsi="Arial" w:cs="Arial"/>
          <w:b/>
          <w:bCs/>
        </w:rPr>
        <w:t>9</w:t>
      </w:r>
      <w:r w:rsidR="00473BBC" w:rsidRPr="00887AB0">
        <w:rPr>
          <w:rStyle w:val="normaltextrun"/>
          <w:rFonts w:ascii="Arial" w:eastAsia="Calibri" w:hAnsi="Arial" w:cs="Arial"/>
          <w:b/>
          <w:bCs/>
        </w:rPr>
        <w:t xml:space="preserve"> – </w:t>
      </w:r>
      <w:r w:rsidR="00A9464C" w:rsidRPr="00887AB0">
        <w:rPr>
          <w:rStyle w:val="normaltextrun"/>
          <w:rFonts w:ascii="Arial" w:eastAsia="Calibri" w:hAnsi="Arial" w:cs="Arial"/>
          <w:b/>
          <w:bCs/>
        </w:rPr>
        <w:t xml:space="preserve"> </w:t>
      </w:r>
      <w:r w:rsidR="00344A52" w:rsidRPr="00887AB0">
        <w:rPr>
          <w:rStyle w:val="normaltextrun"/>
          <w:rFonts w:ascii="Arial" w:eastAsia="Calibri" w:hAnsi="Arial" w:cs="Arial"/>
          <w:b/>
          <w:bCs/>
        </w:rPr>
        <w:t>C’est ce midi qu</w:t>
      </w:r>
      <w:r w:rsidR="00B60068" w:rsidRPr="00887AB0">
        <w:rPr>
          <w:rStyle w:val="normaltextrun"/>
          <w:rFonts w:ascii="Arial" w:eastAsia="Calibri" w:hAnsi="Arial" w:cs="Arial"/>
          <w:b/>
          <w:bCs/>
        </w:rPr>
        <w:t>’a</w:t>
      </w:r>
      <w:r w:rsidR="00344A52" w:rsidRPr="00887AB0">
        <w:rPr>
          <w:rStyle w:val="normaltextrun"/>
          <w:rFonts w:ascii="Arial" w:eastAsia="Calibri" w:hAnsi="Arial" w:cs="Arial"/>
          <w:b/>
          <w:bCs/>
        </w:rPr>
        <w:t xml:space="preserve"> </w:t>
      </w:r>
      <w:r w:rsidR="00B60068" w:rsidRPr="00887AB0">
        <w:rPr>
          <w:rStyle w:val="normaltextrun"/>
          <w:rFonts w:ascii="Arial" w:eastAsia="Calibri" w:hAnsi="Arial" w:cs="Arial"/>
          <w:b/>
          <w:bCs/>
        </w:rPr>
        <w:t>eu</w:t>
      </w:r>
      <w:r w:rsidR="00344A52" w:rsidRPr="00887AB0">
        <w:rPr>
          <w:rStyle w:val="normaltextrun"/>
          <w:rFonts w:ascii="Arial" w:eastAsia="Calibri" w:hAnsi="Arial" w:cs="Arial"/>
          <w:b/>
          <w:bCs/>
        </w:rPr>
        <w:t xml:space="preserve"> lieu le dévoilement de la programmation musicale du festival qui aura lieu à Amos, du 11 au 14 juillet prochain.</w:t>
      </w:r>
    </w:p>
    <w:p w:rsidR="004A0CA7" w:rsidRPr="00887AB0" w:rsidRDefault="004A0CA7" w:rsidP="002839E3">
      <w:pPr>
        <w:pStyle w:val="paragraph"/>
        <w:jc w:val="both"/>
        <w:textAlignment w:val="baseline"/>
        <w:rPr>
          <w:rFonts w:ascii="Arial" w:eastAsia="Calibri" w:hAnsi="Arial" w:cs="Arial"/>
        </w:rPr>
      </w:pPr>
    </w:p>
    <w:p w:rsidR="00344A52" w:rsidRPr="00887AB0" w:rsidRDefault="00CE725A" w:rsidP="002839E3">
      <w:pPr>
        <w:pStyle w:val="paragraph"/>
        <w:jc w:val="both"/>
        <w:textAlignment w:val="baseline"/>
        <w:rPr>
          <w:rFonts w:ascii="Arial" w:eastAsia="Calibri" w:hAnsi="Arial" w:cs="Arial"/>
        </w:rPr>
      </w:pPr>
      <w:r w:rsidRPr="00887AB0">
        <w:rPr>
          <w:rFonts w:ascii="Arial" w:eastAsia="Calibri" w:hAnsi="Arial" w:cs="Arial"/>
          <w:i/>
        </w:rPr>
        <w:t>Sur la scène Loto-Québec</w:t>
      </w:r>
      <w:r w:rsidRPr="00887AB0">
        <w:rPr>
          <w:rFonts w:ascii="Arial" w:eastAsia="Calibri" w:hAnsi="Arial" w:cs="Arial"/>
        </w:rPr>
        <w:t xml:space="preserve">. </w:t>
      </w:r>
    </w:p>
    <w:p w:rsidR="008F357E" w:rsidRPr="00887AB0" w:rsidRDefault="0086778F" w:rsidP="002839E3">
      <w:pPr>
        <w:pStyle w:val="paragraph"/>
        <w:jc w:val="both"/>
        <w:textAlignment w:val="baseline"/>
        <w:rPr>
          <w:rFonts w:ascii="Arial" w:eastAsia="Calibri" w:hAnsi="Arial" w:cs="Arial"/>
        </w:rPr>
      </w:pPr>
      <w:r w:rsidRPr="00887AB0">
        <w:rPr>
          <w:rFonts w:ascii="Arial" w:eastAsia="Calibri" w:hAnsi="Arial" w:cs="Arial"/>
        </w:rPr>
        <w:t>Tel qu’annoncé au dernier Bières et Tapas, c</w:t>
      </w:r>
      <w:r w:rsidR="00A9464C" w:rsidRPr="00887AB0">
        <w:rPr>
          <w:rFonts w:ascii="Arial" w:eastAsia="Calibri" w:hAnsi="Arial" w:cs="Arial"/>
        </w:rPr>
        <w:t>’est</w:t>
      </w:r>
      <w:r w:rsidR="00001814" w:rsidRPr="00887AB0">
        <w:rPr>
          <w:rFonts w:ascii="Arial" w:eastAsia="Calibri" w:hAnsi="Arial" w:cs="Arial"/>
        </w:rPr>
        <w:t xml:space="preserve"> le</w:t>
      </w:r>
      <w:r w:rsidR="00ED382F" w:rsidRPr="00887AB0">
        <w:rPr>
          <w:rFonts w:ascii="Arial" w:eastAsia="Calibri" w:hAnsi="Arial" w:cs="Arial"/>
        </w:rPr>
        <w:t xml:space="preserve"> </w:t>
      </w:r>
      <w:r w:rsidR="00ED382F" w:rsidRPr="00887AB0">
        <w:rPr>
          <w:rFonts w:ascii="Arial" w:eastAsia="Calibri" w:hAnsi="Arial" w:cs="Arial"/>
          <w:b/>
        </w:rPr>
        <w:t>jeudi 1</w:t>
      </w:r>
      <w:r w:rsidR="00523D5D" w:rsidRPr="00887AB0">
        <w:rPr>
          <w:rFonts w:ascii="Arial" w:eastAsia="Calibri" w:hAnsi="Arial" w:cs="Arial"/>
          <w:b/>
        </w:rPr>
        <w:t>1</w:t>
      </w:r>
      <w:r w:rsidR="00ED382F" w:rsidRPr="00887AB0">
        <w:rPr>
          <w:rFonts w:ascii="Arial" w:eastAsia="Calibri" w:hAnsi="Arial" w:cs="Arial"/>
          <w:b/>
        </w:rPr>
        <w:t xml:space="preserve"> juillet</w:t>
      </w:r>
      <w:r w:rsidR="00ED382F" w:rsidRPr="00887AB0">
        <w:rPr>
          <w:rFonts w:ascii="Arial" w:eastAsia="Calibri" w:hAnsi="Arial" w:cs="Arial"/>
        </w:rPr>
        <w:t xml:space="preserve"> que </w:t>
      </w:r>
      <w:r w:rsidR="002B555D" w:rsidRPr="00887AB0">
        <w:rPr>
          <w:rFonts w:ascii="Arial" w:eastAsia="Calibri" w:hAnsi="Arial" w:cs="Arial"/>
        </w:rPr>
        <w:t>Pascale Picard, Émile Bilodeau et Patrice Michaud</w:t>
      </w:r>
      <w:r w:rsidR="00A9464C" w:rsidRPr="00887AB0">
        <w:rPr>
          <w:rFonts w:ascii="Arial" w:eastAsia="Calibri" w:hAnsi="Arial" w:cs="Arial"/>
        </w:rPr>
        <w:t xml:space="preserve"> </w:t>
      </w:r>
      <w:r w:rsidRPr="00887AB0">
        <w:rPr>
          <w:rFonts w:ascii="Arial" w:eastAsia="Calibri" w:hAnsi="Arial" w:cs="Arial"/>
        </w:rPr>
        <w:t>lanceront</w:t>
      </w:r>
      <w:r w:rsidR="00A9464C" w:rsidRPr="00887AB0">
        <w:rPr>
          <w:rFonts w:ascii="Arial" w:eastAsia="Calibri" w:hAnsi="Arial" w:cs="Arial"/>
        </w:rPr>
        <w:t xml:space="preserve"> </w:t>
      </w:r>
      <w:r w:rsidRPr="00887AB0">
        <w:rPr>
          <w:rFonts w:ascii="Arial" w:eastAsia="Calibri" w:hAnsi="Arial" w:cs="Arial"/>
        </w:rPr>
        <w:t xml:space="preserve">les festivités </w:t>
      </w:r>
      <w:r w:rsidR="00344A52" w:rsidRPr="00887AB0">
        <w:rPr>
          <w:rFonts w:ascii="Arial" w:eastAsia="Calibri" w:hAnsi="Arial" w:cs="Arial"/>
        </w:rPr>
        <w:t>de cette 13</w:t>
      </w:r>
      <w:r w:rsidR="00344A52" w:rsidRPr="00887AB0">
        <w:rPr>
          <w:rFonts w:ascii="Arial" w:eastAsia="Calibri" w:hAnsi="Arial" w:cs="Arial"/>
          <w:vertAlign w:val="superscript"/>
        </w:rPr>
        <w:t>e</w:t>
      </w:r>
      <w:r w:rsidR="00344A52" w:rsidRPr="00887AB0">
        <w:rPr>
          <w:rFonts w:ascii="Arial" w:eastAsia="Calibri" w:hAnsi="Arial" w:cs="Arial"/>
        </w:rPr>
        <w:t xml:space="preserve"> édition </w:t>
      </w:r>
      <w:r w:rsidR="00887AB0" w:rsidRPr="00887AB0">
        <w:rPr>
          <w:rFonts w:ascii="Arial" w:eastAsia="Calibri" w:hAnsi="Arial" w:cs="Arial"/>
        </w:rPr>
        <w:t>de l’événement</w:t>
      </w:r>
      <w:r w:rsidR="00344A52" w:rsidRPr="00887AB0">
        <w:rPr>
          <w:rFonts w:ascii="Arial" w:eastAsia="Calibri" w:hAnsi="Arial" w:cs="Arial"/>
        </w:rPr>
        <w:t>.</w:t>
      </w:r>
    </w:p>
    <w:p w:rsidR="00CE725A" w:rsidRPr="00887AB0" w:rsidRDefault="00CE725A" w:rsidP="002839E3">
      <w:pPr>
        <w:pStyle w:val="paragraph"/>
        <w:jc w:val="both"/>
        <w:textAlignment w:val="baseline"/>
        <w:rPr>
          <w:rFonts w:ascii="Arial" w:eastAsia="Calibri" w:hAnsi="Arial" w:cs="Arial"/>
        </w:rPr>
      </w:pPr>
    </w:p>
    <w:p w:rsidR="00001814" w:rsidRPr="00887AB0" w:rsidRDefault="005F25DD" w:rsidP="002839E3">
      <w:pPr>
        <w:pStyle w:val="paragraph"/>
        <w:jc w:val="both"/>
        <w:textAlignment w:val="baseline"/>
        <w:rPr>
          <w:rStyle w:val="normaltextrun"/>
          <w:rFonts w:ascii="Arial" w:eastAsia="Calibri" w:hAnsi="Arial" w:cs="Arial"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>Vendredi 1</w:t>
      </w:r>
      <w:r w:rsidR="00523D5D"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>2</w:t>
      </w:r>
      <w:r w:rsidR="00473BBC"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 xml:space="preserve"> juillet</w:t>
      </w:r>
      <w:r w:rsidR="00473BBC" w:rsidRPr="00887AB0">
        <w:rPr>
          <w:rStyle w:val="normaltextrun"/>
          <w:rFonts w:ascii="Arial" w:eastAsia="Calibri" w:hAnsi="Arial" w:cs="Arial"/>
          <w:color w:val="000000" w:themeColor="text1"/>
        </w:rPr>
        <w:t>, ce sera au</w:t>
      </w:r>
      <w:r w:rsidR="00CA0EFE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tour de </w:t>
      </w:r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Shawn </w:t>
      </w:r>
      <w:proofErr w:type="spellStart"/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>Wine</w:t>
      </w:r>
      <w:proofErr w:type="spellEnd"/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and the </w:t>
      </w:r>
      <w:proofErr w:type="spellStart"/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>Winos</w:t>
      </w:r>
      <w:proofErr w:type="spellEnd"/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, groupe Témiscabitibien,</w:t>
      </w:r>
      <w:r w:rsidR="00CA0EFE" w:rsidRPr="00887AB0">
        <w:rPr>
          <w:rStyle w:val="normaltextrun"/>
          <w:rFonts w:ascii="Arial" w:eastAsia="Calibri" w:hAnsi="Arial" w:cs="Arial"/>
          <w:i/>
          <w:color w:val="000000" w:themeColor="text1"/>
        </w:rPr>
        <w:t xml:space="preserve"> </w:t>
      </w:r>
      <w:r w:rsidR="00001814" w:rsidRPr="00887AB0">
        <w:rPr>
          <w:rStyle w:val="normaltextrun"/>
          <w:rFonts w:ascii="Arial" w:eastAsia="Calibri" w:hAnsi="Arial" w:cs="Arial"/>
          <w:color w:val="000000" w:themeColor="text1"/>
        </w:rPr>
        <w:t>d'enflammer la scène</w:t>
      </w:r>
      <w:r w:rsidR="00C23D6F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. 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Ils</w:t>
      </w:r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seront</w:t>
      </w:r>
      <w:r w:rsidR="00C23D6F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suivis</w:t>
      </w:r>
      <w:r w:rsidR="00483C07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83450D" w:rsidRPr="00887AB0">
        <w:rPr>
          <w:rStyle w:val="normaltextrun"/>
          <w:rFonts w:ascii="Arial" w:eastAsia="Calibri" w:hAnsi="Arial" w:cs="Arial"/>
          <w:color w:val="000000" w:themeColor="text1"/>
        </w:rPr>
        <w:t>pa</w:t>
      </w:r>
      <w:r w:rsidR="009E6798" w:rsidRPr="00887AB0">
        <w:rPr>
          <w:rStyle w:val="normaltextrun"/>
          <w:rFonts w:ascii="Arial" w:eastAsia="Calibri" w:hAnsi="Arial" w:cs="Arial"/>
          <w:color w:val="000000" w:themeColor="text1"/>
        </w:rPr>
        <w:t>r</w:t>
      </w:r>
      <w:r w:rsidR="00483C07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Matt Lang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, artiste offrant une presta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tion aux couleurs country rock qui fera tout autant bouger les gens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, suivi du non moins 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célèbre et festif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groupe Les Trois Accords qui reviennent au festival nous présenter leur plus récent album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et refaire leurs meilleures compositions, pour le bonheur de tous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.</w:t>
      </w:r>
    </w:p>
    <w:p w:rsidR="00344A52" w:rsidRPr="00887AB0" w:rsidRDefault="00344A52" w:rsidP="002839E3">
      <w:pPr>
        <w:pStyle w:val="paragraph"/>
        <w:jc w:val="both"/>
        <w:textAlignment w:val="baseline"/>
        <w:rPr>
          <w:rStyle w:val="normaltextrun"/>
          <w:rFonts w:ascii="Arial" w:eastAsia="Calibri" w:hAnsi="Arial" w:cs="Arial"/>
        </w:rPr>
      </w:pPr>
    </w:p>
    <w:p w:rsidR="00001814" w:rsidRPr="00887AB0" w:rsidRDefault="00001814" w:rsidP="002839E3">
      <w:pPr>
        <w:pStyle w:val="paragraph"/>
        <w:jc w:val="both"/>
        <w:textAlignment w:val="baseline"/>
        <w:rPr>
          <w:rStyle w:val="normaltextrun"/>
          <w:rFonts w:ascii="Arial" w:eastAsia="Calibri" w:hAnsi="Arial" w:cs="Arial"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bCs/>
          <w:color w:val="000000" w:themeColor="text1"/>
        </w:rPr>
        <w:t xml:space="preserve">La </w:t>
      </w:r>
      <w:r w:rsidR="005124F7" w:rsidRPr="00887AB0">
        <w:rPr>
          <w:rStyle w:val="normaltextrun"/>
          <w:rFonts w:ascii="Arial" w:eastAsia="Calibri" w:hAnsi="Arial" w:cs="Arial"/>
          <w:bCs/>
          <w:color w:val="000000" w:themeColor="text1"/>
        </w:rPr>
        <w:t>nostalgie</w:t>
      </w:r>
      <w:r w:rsidRPr="00887AB0">
        <w:rPr>
          <w:rStyle w:val="normaltextrun"/>
          <w:rFonts w:ascii="Arial" w:eastAsia="Calibri" w:hAnsi="Arial" w:cs="Arial"/>
          <w:bCs/>
          <w:color w:val="000000" w:themeColor="text1"/>
        </w:rPr>
        <w:t xml:space="preserve"> </w:t>
      </w:r>
      <w:r w:rsidR="00344A52" w:rsidRPr="00887AB0">
        <w:rPr>
          <w:rStyle w:val="normaltextrun"/>
          <w:rFonts w:ascii="Arial" w:eastAsia="Calibri" w:hAnsi="Arial" w:cs="Arial"/>
          <w:bCs/>
          <w:color w:val="000000" w:themeColor="text1"/>
        </w:rPr>
        <w:t xml:space="preserve">s’emparera de l’agora naturelle </w:t>
      </w:r>
      <w:r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>s</w:t>
      </w:r>
      <w:r w:rsidR="005F25DD"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>amedi 1</w:t>
      </w:r>
      <w:r w:rsidR="00523D5D"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>3</w:t>
      </w:r>
      <w:r w:rsidR="00473BBC" w:rsidRPr="00887AB0">
        <w:rPr>
          <w:rStyle w:val="normaltextrun"/>
          <w:rFonts w:ascii="Arial" w:eastAsia="Calibri" w:hAnsi="Arial" w:cs="Arial"/>
          <w:b/>
          <w:bCs/>
          <w:color w:val="000000" w:themeColor="text1"/>
        </w:rPr>
        <w:t xml:space="preserve"> juillet</w:t>
      </w:r>
      <w:r w:rsidR="00473BBC" w:rsidRPr="00887AB0">
        <w:rPr>
          <w:rStyle w:val="normaltextrun"/>
          <w:rFonts w:ascii="Arial" w:eastAsia="Calibri" w:hAnsi="Arial" w:cs="Arial"/>
          <w:color w:val="000000" w:themeColor="text1"/>
        </w:rPr>
        <w:t>,</w:t>
      </w:r>
      <w:r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grâce à une programmation qui saura plaire aux 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fervents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amateurs de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rock québécois. C’est nul autre que le</w:t>
      </w:r>
      <w:r w:rsidR="009D22DA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4140B6" w:rsidRPr="00887AB0">
        <w:rPr>
          <w:rStyle w:val="normaltextrun"/>
          <w:rFonts w:ascii="Arial" w:eastAsia="Calibri" w:hAnsi="Arial" w:cs="Arial"/>
          <w:color w:val="000000" w:themeColor="text1"/>
        </w:rPr>
        <w:t>groupe</w:t>
      </w:r>
      <w:r w:rsidR="003A285A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</w:t>
      </w:r>
      <w:r w:rsidR="005124F7" w:rsidRPr="00887AB0">
        <w:rPr>
          <w:rStyle w:val="normaltextrun"/>
          <w:rFonts w:ascii="Arial" w:eastAsia="Calibri" w:hAnsi="Arial" w:cs="Arial"/>
          <w:color w:val="000000" w:themeColor="text1"/>
        </w:rPr>
        <w:t>Vilain Pingouin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qui aura le privilège de débuter cette 3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  <w:vertAlign w:val="superscript"/>
        </w:rPr>
        <w:t>e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soirée de spectacles, suivi  du groupe La Chicane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.  Et c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’est au groupe Kaïn que reviendra la tâche de clore les spectacles sur la grande scène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Loto-Québec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.</w:t>
      </w:r>
    </w:p>
    <w:p w:rsidR="00344A52" w:rsidRPr="00887AB0" w:rsidRDefault="00344A52" w:rsidP="002839E3">
      <w:pPr>
        <w:pStyle w:val="paragraph"/>
        <w:jc w:val="both"/>
        <w:textAlignment w:val="baseline"/>
        <w:rPr>
          <w:rStyle w:val="normaltextrun"/>
          <w:rFonts w:ascii="Arial" w:eastAsia="Calibri" w:hAnsi="Arial" w:cs="Arial"/>
        </w:rPr>
      </w:pPr>
    </w:p>
    <w:p w:rsidR="00483C07" w:rsidRPr="00887AB0" w:rsidRDefault="00344A52" w:rsidP="002839E3">
      <w:pPr>
        <w:pStyle w:val="paragraph"/>
        <w:jc w:val="both"/>
        <w:textAlignment w:val="baseline"/>
        <w:rPr>
          <w:rFonts w:ascii="Arial" w:eastAsia="Calibri" w:hAnsi="Arial" w:cs="Arial"/>
        </w:rPr>
      </w:pPr>
      <w:r w:rsidRPr="00887AB0">
        <w:rPr>
          <w:rStyle w:val="normaltextrun"/>
          <w:rFonts w:ascii="Arial" w:eastAsia="Calibri" w:hAnsi="Arial" w:cs="Arial"/>
        </w:rPr>
        <w:t xml:space="preserve">Les groupes régionaux auront la chance encore cette année de divertir le public lors des fins de soirée. </w:t>
      </w:r>
      <w:r w:rsidR="00532DF1">
        <w:rPr>
          <w:rStyle w:val="normaltextrun"/>
          <w:rFonts w:ascii="Arial" w:eastAsia="Calibri" w:hAnsi="Arial" w:cs="Arial"/>
        </w:rPr>
        <w:t>Les heureux élus seront annoncés prochainement par l’organisation.</w:t>
      </w:r>
    </w:p>
    <w:p w:rsidR="00473BBC" w:rsidRPr="00887AB0" w:rsidRDefault="00473BBC" w:rsidP="002839E3">
      <w:pPr>
        <w:pStyle w:val="paragraph"/>
        <w:jc w:val="both"/>
        <w:textAlignment w:val="baseline"/>
        <w:rPr>
          <w:rStyle w:val="eop"/>
          <w:rFonts w:ascii="Arial" w:eastAsia="Calibri" w:hAnsi="Arial" w:cs="Arial"/>
          <w:color w:val="000000" w:themeColor="text1"/>
          <w:lang w:val="fr-FR"/>
        </w:rPr>
      </w:pPr>
    </w:p>
    <w:p w:rsidR="0086778F" w:rsidRPr="00887AB0" w:rsidRDefault="00BD1B43" w:rsidP="002839E3">
      <w:pPr>
        <w:pStyle w:val="paragraph"/>
        <w:jc w:val="both"/>
        <w:rPr>
          <w:rStyle w:val="normaltextrun"/>
          <w:rFonts w:ascii="Arial" w:eastAsia="Calibri" w:hAnsi="Arial" w:cs="Arial"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color w:val="000000" w:themeColor="text1"/>
        </w:rPr>
        <w:t>Le</w:t>
      </w:r>
      <w:r w:rsidR="00344A52" w:rsidRPr="00887AB0">
        <w:rPr>
          <w:rStyle w:val="normaltextrun"/>
          <w:rFonts w:ascii="Arial" w:eastAsia="Calibri" w:hAnsi="Arial" w:cs="Arial"/>
          <w:color w:val="000000" w:themeColor="text1"/>
        </w:rPr>
        <w:t>s</w:t>
      </w:r>
      <w:r w:rsidR="00473BBC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laissez-passer</w:t>
      </w:r>
      <w:r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</w:t>
      </w:r>
      <w:r w:rsidR="00344A52" w:rsidRPr="00887AB0">
        <w:rPr>
          <w:rStyle w:val="spellingerror"/>
          <w:rFonts w:ascii="Arial" w:eastAsia="Calibri" w:hAnsi="Arial" w:cs="Arial"/>
          <w:color w:val="000000" w:themeColor="text1"/>
        </w:rPr>
        <w:t>sont</w:t>
      </w:r>
      <w:r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désormais en vente </w:t>
      </w:r>
      <w:r w:rsidR="00CE725A" w:rsidRPr="00887AB0">
        <w:rPr>
          <w:rStyle w:val="normaltextrun"/>
          <w:rFonts w:ascii="Arial" w:eastAsia="Calibri" w:hAnsi="Arial" w:cs="Arial"/>
          <w:color w:val="000000" w:themeColor="text1"/>
        </w:rPr>
        <w:t>dans</w:t>
      </w:r>
      <w:r w:rsidR="00A33F0C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la plupart des </w:t>
      </w:r>
      <w:r w:rsidR="00CE725A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IGA de la région, à la Maison du tourisme d’Amos et sur ticketaccess.net </w:t>
      </w:r>
      <w:r w:rsidRPr="00887AB0">
        <w:rPr>
          <w:rStyle w:val="spellingerror"/>
          <w:rFonts w:ascii="Arial" w:eastAsia="Calibri" w:hAnsi="Arial" w:cs="Arial"/>
          <w:color w:val="000000" w:themeColor="text1"/>
        </w:rPr>
        <w:t xml:space="preserve">pour </w:t>
      </w:r>
      <w:r w:rsidRPr="00887AB0">
        <w:rPr>
          <w:rStyle w:val="spellingerror"/>
          <w:rFonts w:ascii="Arial" w:eastAsia="Calibri" w:hAnsi="Arial" w:cs="Arial"/>
          <w:b/>
          <w:color w:val="000000" w:themeColor="text1"/>
        </w:rPr>
        <w:t>seulement 45$</w:t>
      </w:r>
      <w:r w:rsidR="00CE725A"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et ce</w:t>
      </w:r>
      <w:r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jusqu’au</w:t>
      </w:r>
      <w:r w:rsidR="00A9464C"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</w:t>
      </w:r>
      <w:r w:rsidR="005543DA" w:rsidRPr="00887AB0">
        <w:rPr>
          <w:rStyle w:val="spellingerror"/>
          <w:rFonts w:ascii="Arial" w:eastAsia="Calibri" w:hAnsi="Arial" w:cs="Arial"/>
          <w:color w:val="000000" w:themeColor="text1"/>
        </w:rPr>
        <w:t>1</w:t>
      </w:r>
      <w:r w:rsidR="00523D5D" w:rsidRPr="00887AB0">
        <w:rPr>
          <w:rStyle w:val="spellingerror"/>
          <w:rFonts w:ascii="Arial" w:eastAsia="Calibri" w:hAnsi="Arial" w:cs="Arial"/>
          <w:color w:val="000000" w:themeColor="text1"/>
        </w:rPr>
        <w:t>0</w:t>
      </w:r>
      <w:r w:rsidR="00A9464C" w:rsidRPr="00887AB0">
        <w:rPr>
          <w:rStyle w:val="spellingerror"/>
          <w:rFonts w:ascii="Arial" w:eastAsia="Calibri" w:hAnsi="Arial" w:cs="Arial"/>
          <w:color w:val="000000" w:themeColor="text1"/>
        </w:rPr>
        <w:t xml:space="preserve"> juin</w:t>
      </w:r>
      <w:r w:rsidR="00CE725A" w:rsidRPr="00887AB0">
        <w:rPr>
          <w:rStyle w:val="spellingerror"/>
          <w:rFonts w:ascii="Arial" w:eastAsia="Calibri" w:hAnsi="Arial" w:cs="Arial"/>
          <w:color w:val="000000" w:themeColor="text1"/>
        </w:rPr>
        <w:t xml:space="preserve">. </w:t>
      </w:r>
      <w:r w:rsidR="00887AB0" w:rsidRPr="00887AB0">
        <w:rPr>
          <w:rStyle w:val="normaltextrun"/>
          <w:rFonts w:ascii="Arial" w:eastAsia="Calibri" w:hAnsi="Arial" w:cs="Arial"/>
          <w:color w:val="000000" w:themeColor="text1"/>
        </w:rPr>
        <w:t>Ils seront</w:t>
      </w:r>
      <w:r w:rsidR="00183FB9" w:rsidRPr="00887AB0">
        <w:rPr>
          <w:rStyle w:val="normaltextrun"/>
          <w:rFonts w:ascii="Arial" w:eastAsia="Calibri" w:hAnsi="Arial" w:cs="Arial"/>
          <w:color w:val="000000" w:themeColor="text1"/>
        </w:rPr>
        <w:t xml:space="preserve"> à 7</w:t>
      </w:r>
      <w:r w:rsidR="00473BBC" w:rsidRPr="00887AB0">
        <w:rPr>
          <w:rStyle w:val="normaltextrun"/>
          <w:rFonts w:ascii="Arial" w:eastAsia="Calibri" w:hAnsi="Arial" w:cs="Arial"/>
          <w:color w:val="000000" w:themeColor="text1"/>
        </w:rPr>
        <w:t>0 $ par la suite.</w:t>
      </w:r>
    </w:p>
    <w:p w:rsidR="00E33E48" w:rsidRPr="00887AB0" w:rsidRDefault="00E33E48" w:rsidP="002839E3">
      <w:pPr>
        <w:pStyle w:val="paragraph"/>
        <w:jc w:val="both"/>
        <w:rPr>
          <w:rStyle w:val="normaltextrun"/>
          <w:rFonts w:ascii="Arial" w:eastAsia="Calibri" w:hAnsi="Arial" w:cs="Arial"/>
          <w:color w:val="000000" w:themeColor="text1"/>
        </w:rPr>
      </w:pPr>
    </w:p>
    <w:p w:rsidR="00887AB0" w:rsidRDefault="00473BBC" w:rsidP="00CE725A">
      <w:pPr>
        <w:pStyle w:val="paragraph"/>
        <w:jc w:val="center"/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>Promo 48 heures! Les samedi</w:t>
      </w:r>
      <w:r w:rsidR="002825CE"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 et dimanche </w:t>
      </w:r>
      <w:r w:rsidR="002825CE"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>2</w:t>
      </w:r>
      <w:r w:rsidR="00523D5D"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>3</w:t>
      </w:r>
      <w:r w:rsidR="002825CE"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 xml:space="preserve"> et 2</w:t>
      </w:r>
      <w:r w:rsidR="00523D5D"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>4</w:t>
      </w:r>
      <w:r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 xml:space="preserve"> mars prochain</w:t>
      </w:r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>,</w:t>
      </w:r>
      <w:r w:rsidR="00CE725A"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 </w:t>
      </w:r>
    </w:p>
    <w:p w:rsidR="00887AB0" w:rsidRDefault="00473BBC" w:rsidP="00CE725A">
      <w:pPr>
        <w:pStyle w:val="paragraph"/>
        <w:jc w:val="center"/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</w:pPr>
      <w:proofErr w:type="gramStart"/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>les</w:t>
      </w:r>
      <w:proofErr w:type="gramEnd"/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 festivaliers pourront se procurer l</w:t>
      </w:r>
      <w:r w:rsidR="00183FB9"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es laissez-passer à seulement </w:t>
      </w:r>
      <w:r w:rsidR="00183FB9"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>40</w:t>
      </w:r>
      <w:r w:rsidRPr="00887AB0">
        <w:rPr>
          <w:rStyle w:val="normaltextrun"/>
          <w:rFonts w:ascii="Arial" w:eastAsia="Calibri" w:hAnsi="Arial" w:cs="Arial"/>
          <w:b/>
          <w:bCs/>
          <w:iCs/>
          <w:color w:val="FF0000"/>
        </w:rPr>
        <w:t>$</w:t>
      </w:r>
      <w:r w:rsidR="00BD1B43"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 </w:t>
      </w:r>
    </w:p>
    <w:p w:rsidR="008475F2" w:rsidRPr="00887AB0" w:rsidRDefault="00CE725A" w:rsidP="00CE725A">
      <w:pPr>
        <w:pStyle w:val="paragraph"/>
        <w:jc w:val="center"/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</w:pPr>
      <w:proofErr w:type="gramStart"/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>aux</w:t>
      </w:r>
      <w:proofErr w:type="gramEnd"/>
      <w:r w:rsidRPr="00887AB0">
        <w:rPr>
          <w:rStyle w:val="normaltextrun"/>
          <w:rFonts w:ascii="Arial" w:eastAsia="Calibri" w:hAnsi="Arial" w:cs="Arial"/>
          <w:b/>
          <w:bCs/>
          <w:iCs/>
          <w:color w:val="000000" w:themeColor="text1"/>
        </w:rPr>
        <w:t xml:space="preserve"> endroits mentionnés</w:t>
      </w:r>
      <w:r w:rsidR="00BD1B43" w:rsidRPr="00887AB0">
        <w:rPr>
          <w:rStyle w:val="normaltextrun"/>
          <w:rFonts w:ascii="Arial" w:eastAsia="Calibri" w:hAnsi="Arial" w:cs="Arial"/>
          <w:b/>
          <w:bCs/>
          <w:i/>
          <w:iCs/>
          <w:color w:val="000000" w:themeColor="text1"/>
        </w:rPr>
        <w:t>.</w:t>
      </w:r>
    </w:p>
    <w:p w:rsidR="00E33E48" w:rsidRPr="00887AB0" w:rsidRDefault="00E33E48" w:rsidP="00CE725A">
      <w:pPr>
        <w:pStyle w:val="paragraph"/>
        <w:jc w:val="center"/>
        <w:rPr>
          <w:rStyle w:val="normaltextrun"/>
          <w:rFonts w:ascii="Arial" w:eastAsia="Calibri" w:hAnsi="Arial" w:cs="Arial"/>
          <w:bCs/>
          <w:iCs/>
          <w:color w:val="000000" w:themeColor="text1"/>
        </w:rPr>
      </w:pPr>
    </w:p>
    <w:p w:rsidR="00E33E48" w:rsidRPr="00887AB0" w:rsidRDefault="00E33E48" w:rsidP="00887AB0">
      <w:pPr>
        <w:pStyle w:val="paragraph"/>
        <w:jc w:val="both"/>
        <w:rPr>
          <w:rStyle w:val="normaltextrun"/>
          <w:rFonts w:ascii="Arial" w:eastAsia="Calibri" w:hAnsi="Arial" w:cs="Arial"/>
          <w:bCs/>
          <w:iCs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 xml:space="preserve">Les organisateurs ont de plus profité de l’occasion pour dévoiler </w:t>
      </w:r>
      <w:r w:rsidR="00887AB0"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>le</w:t>
      </w:r>
      <w:r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 xml:space="preserve"> nouveau slogan</w:t>
      </w:r>
      <w:r w:rsidR="00887AB0"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 xml:space="preserve"> du festival</w:t>
      </w:r>
      <w:r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 xml:space="preserve">. </w:t>
      </w:r>
    </w:p>
    <w:p w:rsidR="00E33E48" w:rsidRPr="00887AB0" w:rsidRDefault="00E33E48" w:rsidP="00CE725A">
      <w:pPr>
        <w:pStyle w:val="paragraph"/>
        <w:jc w:val="center"/>
        <w:rPr>
          <w:rStyle w:val="normaltextrun"/>
          <w:rFonts w:ascii="Arial" w:eastAsia="Calibri" w:hAnsi="Arial" w:cs="Arial"/>
          <w:bCs/>
          <w:i/>
          <w:iCs/>
          <w:color w:val="000000" w:themeColor="text1"/>
        </w:rPr>
      </w:pPr>
    </w:p>
    <w:p w:rsidR="00E33E48" w:rsidRPr="00887AB0" w:rsidRDefault="00E33E48" w:rsidP="00E33E48">
      <w:pPr>
        <w:pStyle w:val="paragraph"/>
        <w:jc w:val="both"/>
        <w:rPr>
          <w:rStyle w:val="normaltextrun"/>
          <w:rFonts w:ascii="Arial" w:eastAsia="Calibri" w:hAnsi="Arial" w:cs="Arial"/>
          <w:bCs/>
          <w:iCs/>
          <w:color w:val="000000" w:themeColor="text1"/>
        </w:rPr>
      </w:pPr>
      <w:r w:rsidRPr="00887AB0">
        <w:rPr>
          <w:rStyle w:val="normaltextrun"/>
          <w:rFonts w:ascii="Arial" w:eastAsia="Calibri" w:hAnsi="Arial" w:cs="Arial"/>
          <w:bCs/>
          <w:i/>
          <w:iCs/>
          <w:color w:val="000000" w:themeColor="text1"/>
        </w:rPr>
        <w:lastRenderedPageBreak/>
        <w:t>« </w:t>
      </w:r>
      <w:r w:rsidRPr="00887AB0">
        <w:rPr>
          <w:rStyle w:val="normaltextrun"/>
          <w:rFonts w:ascii="Arial" w:eastAsia="Calibri" w:hAnsi="Arial" w:cs="Arial"/>
          <w:b/>
          <w:bCs/>
          <w:i/>
          <w:iCs/>
          <w:color w:val="000000" w:themeColor="text1"/>
        </w:rPr>
        <w:t>H2O le festival –Créateur de souvenirs</w:t>
      </w:r>
      <w:r w:rsidRPr="00887AB0">
        <w:rPr>
          <w:rStyle w:val="normaltextrun"/>
          <w:rFonts w:ascii="Arial" w:eastAsia="Calibri" w:hAnsi="Arial" w:cs="Arial"/>
          <w:bCs/>
          <w:i/>
          <w:iCs/>
          <w:color w:val="000000" w:themeColor="text1"/>
        </w:rPr>
        <w:t xml:space="preserve">, sera désormais notre slogan, notre façon bien à nous de décrire la mission et l’ambition qu’a le festival à offrir toujours plus et toujours mieux aux participants afin que ceux-ci repartent avec le maximum de souvenirs impérissables. On veut faire une différence dans la vie des gens. Les toucher et faire partie de leurs vies ». </w:t>
      </w:r>
      <w:r w:rsidRPr="00887AB0">
        <w:rPr>
          <w:rStyle w:val="normaltextrun"/>
          <w:rFonts w:ascii="Arial" w:eastAsia="Calibri" w:hAnsi="Arial" w:cs="Arial"/>
          <w:bCs/>
          <w:iCs/>
          <w:color w:val="000000" w:themeColor="text1"/>
        </w:rPr>
        <w:t>Souligne Richard Deshaies, président du festival.</w:t>
      </w:r>
    </w:p>
    <w:p w:rsidR="00937E53" w:rsidRPr="00887AB0" w:rsidRDefault="00937E53" w:rsidP="002839E3">
      <w:pPr>
        <w:pStyle w:val="paragraph"/>
        <w:jc w:val="both"/>
        <w:rPr>
          <w:rStyle w:val="normaltextrun"/>
          <w:rFonts w:ascii="Arial" w:eastAsia="Calibri" w:hAnsi="Arial" w:cs="Arial"/>
          <w:bCs/>
          <w:i/>
          <w:iCs/>
          <w:color w:val="000000" w:themeColor="text1"/>
        </w:rPr>
      </w:pPr>
    </w:p>
    <w:p w:rsidR="00B00102" w:rsidRDefault="00B00102" w:rsidP="00473BBC">
      <w:pPr>
        <w:pStyle w:val="paragraph"/>
        <w:jc w:val="both"/>
        <w:textAlignment w:val="baseline"/>
        <w:rPr>
          <w:rFonts w:ascii="Arial" w:hAnsi="Arial" w:cs="Arial"/>
          <w:color w:val="000000"/>
          <w:lang w:val="fr-FR"/>
        </w:rPr>
      </w:pPr>
      <w:r w:rsidRPr="00887AB0">
        <w:rPr>
          <w:rFonts w:ascii="Arial" w:hAnsi="Arial" w:cs="Arial"/>
          <w:color w:val="000000"/>
          <w:lang w:val="fr-FR"/>
        </w:rPr>
        <w:t>Faisant partie des classiques, les célèbres courses de bateaux-dragons Promutuel Assurances Boréal et la course l’Express H2O Desjardins reviennent aussi cette année. Les intéressés peuvent dès maintenant s’in</w:t>
      </w:r>
      <w:r w:rsidR="00887AB0" w:rsidRPr="00887AB0">
        <w:rPr>
          <w:rFonts w:ascii="Arial" w:hAnsi="Arial" w:cs="Arial"/>
          <w:color w:val="000000"/>
          <w:lang w:val="fr-FR"/>
        </w:rPr>
        <w:t>s</w:t>
      </w:r>
      <w:r w:rsidRPr="00887AB0">
        <w:rPr>
          <w:rFonts w:ascii="Arial" w:hAnsi="Arial" w:cs="Arial"/>
          <w:color w:val="000000"/>
          <w:lang w:val="fr-FR"/>
        </w:rPr>
        <w:t xml:space="preserve">crire via le site Internet du festival au </w:t>
      </w:r>
      <w:hyperlink r:id="rId7" w:history="1">
        <w:r w:rsidRPr="00887AB0">
          <w:rPr>
            <w:rStyle w:val="Lienhypertexte"/>
            <w:rFonts w:ascii="Arial" w:hAnsi="Arial" w:cs="Arial"/>
            <w:lang w:val="fr-FR"/>
          </w:rPr>
          <w:t>www.h2olefestival.com</w:t>
        </w:r>
      </w:hyperlink>
    </w:p>
    <w:p w:rsidR="00887AB0" w:rsidRPr="00887AB0" w:rsidRDefault="00887AB0" w:rsidP="00473BBC">
      <w:pPr>
        <w:pStyle w:val="paragraph"/>
        <w:jc w:val="both"/>
        <w:textAlignment w:val="baseline"/>
        <w:rPr>
          <w:rFonts w:ascii="Arial" w:hAnsi="Arial" w:cs="Arial"/>
          <w:color w:val="000000"/>
          <w:lang w:val="fr-FR"/>
        </w:rPr>
      </w:pPr>
    </w:p>
    <w:p w:rsidR="00B00102" w:rsidRPr="00887AB0" w:rsidRDefault="00B00102" w:rsidP="00473BBC">
      <w:pPr>
        <w:pStyle w:val="paragraph"/>
        <w:jc w:val="both"/>
        <w:textAlignment w:val="baseline"/>
        <w:rPr>
          <w:rFonts w:ascii="Arial" w:hAnsi="Arial" w:cs="Arial"/>
          <w:color w:val="000000"/>
          <w:lang w:val="fr-FR"/>
        </w:rPr>
      </w:pPr>
    </w:p>
    <w:p w:rsidR="00473BBC" w:rsidRDefault="00B00102" w:rsidP="00473BBC">
      <w:pPr>
        <w:pStyle w:val="paragraph"/>
        <w:jc w:val="center"/>
        <w:textAlignment w:val="baseline"/>
        <w:rPr>
          <w:rStyle w:val="normaltextrun"/>
          <w:rFonts w:ascii="Arial" w:eastAsia="Calibri" w:hAnsi="Arial" w:cs="Arial"/>
        </w:rPr>
      </w:pPr>
      <w:r w:rsidRPr="00887AB0">
        <w:rPr>
          <w:rStyle w:val="normaltextrun"/>
          <w:rFonts w:ascii="Arial" w:eastAsia="Calibri" w:hAnsi="Arial" w:cs="Arial"/>
        </w:rPr>
        <w:t xml:space="preserve">- 30 </w:t>
      </w:r>
      <w:r w:rsidR="00887AB0">
        <w:rPr>
          <w:rStyle w:val="normaltextrun"/>
          <w:rFonts w:ascii="Arial" w:eastAsia="Calibri" w:hAnsi="Arial" w:cs="Arial"/>
        </w:rPr>
        <w:t>–</w:t>
      </w:r>
    </w:p>
    <w:p w:rsidR="00887AB0" w:rsidRPr="00887AB0" w:rsidRDefault="00887AB0" w:rsidP="00473BBC">
      <w:pPr>
        <w:pStyle w:val="paragraph"/>
        <w:jc w:val="center"/>
        <w:textAlignment w:val="baseline"/>
        <w:rPr>
          <w:rFonts w:ascii="Arial" w:eastAsia="Calibri" w:hAnsi="Arial" w:cs="Arial"/>
          <w:lang w:val="fr-FR"/>
        </w:rPr>
      </w:pPr>
    </w:p>
    <w:p w:rsidR="00887AB0" w:rsidRDefault="00CE725A" w:rsidP="00283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AB0">
        <w:rPr>
          <w:rFonts w:ascii="Arial" w:hAnsi="Arial" w:cs="Arial"/>
          <w:sz w:val="24"/>
          <w:szCs w:val="24"/>
        </w:rPr>
        <w:t>Source</w:t>
      </w:r>
      <w:r w:rsidR="00A57E79" w:rsidRPr="00887AB0">
        <w:rPr>
          <w:rFonts w:ascii="Arial" w:hAnsi="Arial" w:cs="Arial"/>
          <w:sz w:val="24"/>
          <w:szCs w:val="24"/>
        </w:rPr>
        <w:t xml:space="preserve"> :</w:t>
      </w:r>
      <w:r w:rsidR="009D22DA" w:rsidRPr="00887AB0">
        <w:rPr>
          <w:rFonts w:ascii="Arial" w:hAnsi="Arial" w:cs="Arial"/>
          <w:sz w:val="24"/>
          <w:szCs w:val="24"/>
        </w:rPr>
        <w:t xml:space="preserve"> </w:t>
      </w:r>
    </w:p>
    <w:p w:rsidR="00887AB0" w:rsidRDefault="00523D5D" w:rsidP="00283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AB0">
        <w:rPr>
          <w:rFonts w:ascii="Arial" w:hAnsi="Arial" w:cs="Arial"/>
          <w:sz w:val="24"/>
          <w:szCs w:val="24"/>
        </w:rPr>
        <w:t xml:space="preserve">Mélanie Lecomte Coordonnatrice </w:t>
      </w:r>
    </w:p>
    <w:p w:rsidR="007649B0" w:rsidRPr="00887AB0" w:rsidRDefault="000A06B8" w:rsidP="002839E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887AB0" w:rsidRPr="0064228C">
          <w:rPr>
            <w:rStyle w:val="Lienhypertexte"/>
            <w:rFonts w:ascii="Arial" w:hAnsi="Arial" w:cs="Arial"/>
            <w:sz w:val="24"/>
            <w:szCs w:val="24"/>
          </w:rPr>
          <w:t>info@h2olefestival.com</w:t>
        </w:r>
      </w:hyperlink>
      <w:r w:rsidR="00887AB0">
        <w:rPr>
          <w:rFonts w:ascii="Arial" w:hAnsi="Arial" w:cs="Arial"/>
          <w:sz w:val="24"/>
          <w:szCs w:val="24"/>
        </w:rPr>
        <w:t xml:space="preserve"> </w:t>
      </w:r>
      <w:r w:rsidR="00523D5D" w:rsidRPr="00887AB0">
        <w:rPr>
          <w:rFonts w:ascii="Arial" w:hAnsi="Arial" w:cs="Arial"/>
          <w:sz w:val="24"/>
          <w:szCs w:val="24"/>
        </w:rPr>
        <w:t>819-</w:t>
      </w:r>
      <w:r w:rsidR="00B00102" w:rsidRPr="00887AB0">
        <w:rPr>
          <w:rFonts w:ascii="Arial" w:hAnsi="Arial" w:cs="Arial"/>
          <w:sz w:val="24"/>
          <w:szCs w:val="24"/>
        </w:rPr>
        <w:t>727-1242 # 419</w:t>
      </w:r>
    </w:p>
    <w:sectPr w:rsidR="007649B0" w:rsidRPr="00887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.75pt;visibility:visible;mso-wrap-style:square" o:bullet="t">
        <v:imagedata r:id="rId1" o:title=""/>
      </v:shape>
    </w:pict>
  </w:numPicBullet>
  <w:abstractNum w:abstractNumId="0">
    <w:nsid w:val="02A232DD"/>
    <w:multiLevelType w:val="hybridMultilevel"/>
    <w:tmpl w:val="F3767ECE"/>
    <w:lvl w:ilvl="0" w:tplc="11428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2B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20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A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6B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89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5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EB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A73F47"/>
    <w:multiLevelType w:val="hybridMultilevel"/>
    <w:tmpl w:val="951CBC3C"/>
    <w:lvl w:ilvl="0" w:tplc="2796F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C"/>
    <w:rsid w:val="00001814"/>
    <w:rsid w:val="00005037"/>
    <w:rsid w:val="000A06B8"/>
    <w:rsid w:val="000B37DB"/>
    <w:rsid w:val="001177E3"/>
    <w:rsid w:val="001623CF"/>
    <w:rsid w:val="00183FB9"/>
    <w:rsid w:val="001A0FD0"/>
    <w:rsid w:val="001B7281"/>
    <w:rsid w:val="001F5E8E"/>
    <w:rsid w:val="00217C70"/>
    <w:rsid w:val="0025618E"/>
    <w:rsid w:val="002661B6"/>
    <w:rsid w:val="00272190"/>
    <w:rsid w:val="00272B71"/>
    <w:rsid w:val="002825CE"/>
    <w:rsid w:val="002839E3"/>
    <w:rsid w:val="002B555D"/>
    <w:rsid w:val="002D43C7"/>
    <w:rsid w:val="00341044"/>
    <w:rsid w:val="00344A52"/>
    <w:rsid w:val="00363785"/>
    <w:rsid w:val="003A285A"/>
    <w:rsid w:val="004130F9"/>
    <w:rsid w:val="004140B6"/>
    <w:rsid w:val="00473BBC"/>
    <w:rsid w:val="00482463"/>
    <w:rsid w:val="00483C07"/>
    <w:rsid w:val="00490A1A"/>
    <w:rsid w:val="004A0CA7"/>
    <w:rsid w:val="005117FB"/>
    <w:rsid w:val="005124F7"/>
    <w:rsid w:val="0052333F"/>
    <w:rsid w:val="00523D5D"/>
    <w:rsid w:val="00532DF1"/>
    <w:rsid w:val="005543DA"/>
    <w:rsid w:val="00561B2E"/>
    <w:rsid w:val="005A66AC"/>
    <w:rsid w:val="005D00FC"/>
    <w:rsid w:val="005D10A3"/>
    <w:rsid w:val="005F25DD"/>
    <w:rsid w:val="006014F8"/>
    <w:rsid w:val="006A1759"/>
    <w:rsid w:val="006A437D"/>
    <w:rsid w:val="006D51AD"/>
    <w:rsid w:val="006E5DF7"/>
    <w:rsid w:val="006F624E"/>
    <w:rsid w:val="007125FC"/>
    <w:rsid w:val="00727578"/>
    <w:rsid w:val="00741096"/>
    <w:rsid w:val="007649B0"/>
    <w:rsid w:val="007655F2"/>
    <w:rsid w:val="00800DFB"/>
    <w:rsid w:val="00826589"/>
    <w:rsid w:val="0083450D"/>
    <w:rsid w:val="008475F2"/>
    <w:rsid w:val="00850F57"/>
    <w:rsid w:val="0086778F"/>
    <w:rsid w:val="00880602"/>
    <w:rsid w:val="00887AB0"/>
    <w:rsid w:val="00887D75"/>
    <w:rsid w:val="008939B1"/>
    <w:rsid w:val="008F357E"/>
    <w:rsid w:val="00937E53"/>
    <w:rsid w:val="00961BB5"/>
    <w:rsid w:val="009638C0"/>
    <w:rsid w:val="009738E0"/>
    <w:rsid w:val="00986DAF"/>
    <w:rsid w:val="00992F4C"/>
    <w:rsid w:val="009D22DA"/>
    <w:rsid w:val="009E6798"/>
    <w:rsid w:val="00A33F0C"/>
    <w:rsid w:val="00A4594D"/>
    <w:rsid w:val="00A57E79"/>
    <w:rsid w:val="00A73CB5"/>
    <w:rsid w:val="00A9464C"/>
    <w:rsid w:val="00AA122A"/>
    <w:rsid w:val="00AA1CCC"/>
    <w:rsid w:val="00B00102"/>
    <w:rsid w:val="00B035F7"/>
    <w:rsid w:val="00B33836"/>
    <w:rsid w:val="00B60068"/>
    <w:rsid w:val="00B73D83"/>
    <w:rsid w:val="00B910F8"/>
    <w:rsid w:val="00BD1B43"/>
    <w:rsid w:val="00C23D6F"/>
    <w:rsid w:val="00CA0EFE"/>
    <w:rsid w:val="00CB791D"/>
    <w:rsid w:val="00CE725A"/>
    <w:rsid w:val="00D45476"/>
    <w:rsid w:val="00D92CDE"/>
    <w:rsid w:val="00DA0234"/>
    <w:rsid w:val="00DC6ABB"/>
    <w:rsid w:val="00E02DC5"/>
    <w:rsid w:val="00E33E48"/>
    <w:rsid w:val="00E35FDA"/>
    <w:rsid w:val="00E368AB"/>
    <w:rsid w:val="00E36D40"/>
    <w:rsid w:val="00E8245D"/>
    <w:rsid w:val="00EA1609"/>
    <w:rsid w:val="00ED0E94"/>
    <w:rsid w:val="00ED382F"/>
    <w:rsid w:val="00EE4768"/>
    <w:rsid w:val="00EE5F92"/>
    <w:rsid w:val="00EF53F1"/>
    <w:rsid w:val="00F527F8"/>
    <w:rsid w:val="00F77247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pellingerror">
    <w:name w:val="spellingerror"/>
    <w:basedOn w:val="Policepardfaut"/>
    <w:rsid w:val="00473BBC"/>
  </w:style>
  <w:style w:type="character" w:customStyle="1" w:styleId="normaltextrun">
    <w:name w:val="normaltextrun"/>
    <w:basedOn w:val="Policepardfaut"/>
    <w:rsid w:val="00473BBC"/>
  </w:style>
  <w:style w:type="character" w:customStyle="1" w:styleId="scx147739141">
    <w:name w:val="scx147739141"/>
    <w:basedOn w:val="Policepardfaut"/>
    <w:rsid w:val="00473BBC"/>
  </w:style>
  <w:style w:type="character" w:customStyle="1" w:styleId="eop">
    <w:name w:val="eop"/>
    <w:basedOn w:val="Policepardfaut"/>
    <w:rsid w:val="00473BBC"/>
  </w:style>
  <w:style w:type="character" w:styleId="Lienhypertexte">
    <w:name w:val="Hyperlink"/>
    <w:basedOn w:val="Policepardfaut"/>
    <w:uiPriority w:val="99"/>
    <w:unhideWhenUsed/>
    <w:rsid w:val="00473BB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E725A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2B5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5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pellingerror">
    <w:name w:val="spellingerror"/>
    <w:basedOn w:val="Policepardfaut"/>
    <w:rsid w:val="00473BBC"/>
  </w:style>
  <w:style w:type="character" w:customStyle="1" w:styleId="normaltextrun">
    <w:name w:val="normaltextrun"/>
    <w:basedOn w:val="Policepardfaut"/>
    <w:rsid w:val="00473BBC"/>
  </w:style>
  <w:style w:type="character" w:customStyle="1" w:styleId="scx147739141">
    <w:name w:val="scx147739141"/>
    <w:basedOn w:val="Policepardfaut"/>
    <w:rsid w:val="00473BBC"/>
  </w:style>
  <w:style w:type="character" w:customStyle="1" w:styleId="eop">
    <w:name w:val="eop"/>
    <w:basedOn w:val="Policepardfaut"/>
    <w:rsid w:val="00473BBC"/>
  </w:style>
  <w:style w:type="character" w:styleId="Lienhypertexte">
    <w:name w:val="Hyperlink"/>
    <w:basedOn w:val="Policepardfaut"/>
    <w:uiPriority w:val="99"/>
    <w:unhideWhenUsed/>
    <w:rsid w:val="00473BB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E725A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2B5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5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2olefestiv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2ole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23</cp:revision>
  <cp:lastPrinted>2019-03-18T18:02:00Z</cp:lastPrinted>
  <dcterms:created xsi:type="dcterms:W3CDTF">2018-03-19T13:36:00Z</dcterms:created>
  <dcterms:modified xsi:type="dcterms:W3CDTF">2019-03-18T18:02:00Z</dcterms:modified>
</cp:coreProperties>
</file>